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0" w:rsidRPr="00AB0B60" w:rsidRDefault="00AB0B60" w:rsidP="00AB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на 2015-2016 учебный год</w:t>
      </w:r>
    </w:p>
    <w:p w:rsidR="00AB0B60" w:rsidRPr="00AB0B60" w:rsidRDefault="00AB0B60" w:rsidP="00AB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47"/>
        <w:gridCol w:w="94"/>
        <w:gridCol w:w="800"/>
        <w:gridCol w:w="51"/>
        <w:gridCol w:w="850"/>
        <w:gridCol w:w="142"/>
        <w:gridCol w:w="1364"/>
        <w:gridCol w:w="1603"/>
        <w:gridCol w:w="10"/>
        <w:gridCol w:w="1808"/>
      </w:tblGrid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  <w:r w:rsidRPr="00AB0B60">
              <w:rPr>
                <w:rFonts w:ascii="Times New Roman" w:hAnsi="Times New Roman"/>
                <w:sz w:val="20"/>
                <w:szCs w:val="20"/>
              </w:rPr>
              <w:t xml:space="preserve"> (инвариантная) федеральный  компонент</w:t>
            </w:r>
            <w:r w:rsidRPr="00AB0B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(обязательная не менее  60%)</w:t>
            </w:r>
          </w:p>
        </w:tc>
        <w:tc>
          <w:tcPr>
            <w:tcW w:w="67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0B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Количество образовательных ситуаций и занятий в неделю 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Ранний возраст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с1до2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AB0B60">
              <w:rPr>
                <w:rFonts w:ascii="Times New Roman" w:hAnsi="Times New Roman"/>
                <w:color w:val="000000"/>
              </w:rPr>
              <w:t>мл</w:t>
            </w:r>
            <w:proofErr w:type="gramStart"/>
            <w:r w:rsidRPr="00AB0B6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AB0B60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AB0B60">
              <w:rPr>
                <w:rFonts w:ascii="Times New Roman" w:hAnsi="Times New Roman"/>
                <w:color w:val="000000"/>
              </w:rPr>
              <w:t>.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с2до3</w:t>
            </w:r>
          </w:p>
        </w:tc>
        <w:tc>
          <w:tcPr>
            <w:tcW w:w="1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Разновозрастная с 3-х до 5</w:t>
            </w: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Старшая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с 5-ти до 6-ти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B60">
              <w:rPr>
                <w:rFonts w:ascii="Times New Roman" w:hAnsi="Times New Roman"/>
                <w:color w:val="000000"/>
              </w:rPr>
              <w:t>Подготовительная с 6-ти до 7-ми</w:t>
            </w:r>
          </w:p>
        </w:tc>
      </w:tr>
      <w:tr w:rsidR="00AB0B60" w:rsidRPr="00AB0B60" w:rsidTr="00AB0B60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AB0B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 деятельность</w:t>
            </w: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                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B0B60" w:rsidRPr="00AB0B60" w:rsidTr="00AB0B60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Коммуникативная деятельность</w:t>
            </w: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а также во всех образовательных ситуациях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а также во всех образовательных ситуациях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а также во всех образовательных ситуациях</w:t>
            </w: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к обучению грамоте 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AB0B60" w:rsidRPr="00AB0B60" w:rsidTr="00AB0B60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B0B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3.Познавательно-исследовательская деятельность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 Исследование объектов живой и неживой природы, экспериментировани</w:t>
            </w:r>
            <w:proofErr w:type="gramStart"/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Познание предметного и социального мира, 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освоение безопасного поведения, краеведение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B0B60" w:rsidRPr="00AB0B60" w:rsidTr="00AB0B6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сенсорное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B60" w:rsidRPr="00AB0B60" w:rsidTr="00AB0B60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        4.Изобразительная деятельность </w:t>
            </w:r>
            <w:r w:rsidRPr="00AB0B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(рисование, лепка, аппликация) </w:t>
            </w:r>
            <w:r w:rsidRPr="00AB0B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 конструирование </w:t>
            </w: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B0B60" w:rsidRPr="00AB0B60" w:rsidTr="00AB0B60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5.Музыкальная деятельность</w:t>
            </w: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B0B60" w:rsidRPr="00AB0B60" w:rsidTr="00AB0B60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6.Чтение художественной литературы</w:t>
            </w:r>
          </w:p>
        </w:tc>
      </w:tr>
      <w:tr w:rsidR="00AB0B60" w:rsidRPr="00AB0B60" w:rsidTr="00AB0B60">
        <w:trPr>
          <w:trHeight w:val="365"/>
        </w:trPr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(8-10 мин)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(10 мин)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(15 мин)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  <w:p w:rsidR="00AB0B60" w:rsidRPr="00AB0B60" w:rsidRDefault="00C140FD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(20-25</w:t>
            </w:r>
            <w:r w:rsid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мин)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(30 мин)</w:t>
            </w: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rPr>
                <w:b/>
              </w:rPr>
            </w:pPr>
            <w:r w:rsidRPr="00AB0B60">
              <w:rPr>
                <w:b/>
              </w:rPr>
              <w:t xml:space="preserve">Вариативная часть </w:t>
            </w:r>
          </w:p>
          <w:p w:rsidR="00AB0B60" w:rsidRPr="00AB0B60" w:rsidRDefault="00AB0B60" w:rsidP="00AB0B60">
            <w:pPr>
              <w:rPr>
                <w:i/>
              </w:rPr>
            </w:pPr>
            <w:r w:rsidRPr="00AB0B60">
              <w:rPr>
                <w:i/>
              </w:rPr>
              <w:t>( не более 40%)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rPr>
                <w:rFonts w:ascii="Times New Roman" w:hAnsi="Times New Roman"/>
              </w:rPr>
            </w:pPr>
            <w:r w:rsidRPr="00AB0B60">
              <w:rPr>
                <w:rFonts w:ascii="Times New Roman" w:hAnsi="Times New Roman"/>
              </w:rPr>
              <w:t>Приоритетное направление деятельности ДОУ речевое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rPr>
                <w:rFonts w:ascii="Times New Roman" w:hAnsi="Times New Roman"/>
              </w:rPr>
            </w:pPr>
            <w:r w:rsidRPr="00AB0B60">
              <w:rPr>
                <w:rFonts w:ascii="Times New Roman" w:hAnsi="Times New Roman"/>
              </w:rPr>
              <w:t>Региональное содержание</w:t>
            </w:r>
          </w:p>
          <w:p w:rsidR="00AB0B60" w:rsidRPr="00AB0B60" w:rsidRDefault="00AB0B60" w:rsidP="00AB0B60">
            <w:pPr>
              <w:rPr>
                <w:rFonts w:ascii="Times New Roman" w:hAnsi="Times New Roman"/>
              </w:rPr>
            </w:pPr>
            <w:r w:rsidRPr="00AB0B60">
              <w:rPr>
                <w:rFonts w:ascii="Times New Roman" w:hAnsi="Times New Roman"/>
              </w:rPr>
              <w:t>(краеведение)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Углубленная работа</w:t>
            </w:r>
            <w:r w:rsidRPr="00AB0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Физкультурно-оздоровительная</w:t>
            </w:r>
          </w:p>
          <w:p w:rsidR="00AB0B60" w:rsidRPr="00AB0B60" w:rsidRDefault="00AB0B60" w:rsidP="00AB0B60">
            <w:pPr>
              <w:rPr>
                <w:rFonts w:ascii="Times New Roman" w:hAnsi="Times New Roman"/>
              </w:rPr>
            </w:pPr>
            <w:r w:rsidRPr="00AB0B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B0B60">
              <w:rPr>
                <w:rFonts w:ascii="Times New Roman" w:hAnsi="Times New Roman"/>
                <w:sz w:val="20"/>
                <w:szCs w:val="20"/>
              </w:rPr>
              <w:t>Здоровячок</w:t>
            </w:r>
            <w:proofErr w:type="spellEnd"/>
            <w:r w:rsidRPr="00AB0B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1</w:t>
            </w: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rPr>
                <w:rFonts w:ascii="Times New Roman" w:hAnsi="Times New Roman"/>
                <w:b/>
              </w:rPr>
            </w:pPr>
            <w:r w:rsidRPr="00AB0B60">
              <w:rPr>
                <w:rFonts w:ascii="Times New Roman" w:hAnsi="Times New Roman"/>
                <w:b/>
              </w:rPr>
              <w:t>ВСЕГО</w:t>
            </w:r>
            <w:r w:rsidRPr="00AB0B60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AB0B60">
              <w:rPr>
                <w:rFonts w:ascii="Times New Roman" w:hAnsi="Times New Roman"/>
                <w:b/>
              </w:rPr>
              <w:t>СанПиН)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AB0B60" w:rsidRPr="00AB0B60" w:rsidTr="00AB0B60"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AB0B60" w:rsidP="00AB0B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1ч 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1ч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40мин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2ч</w:t>
            </w:r>
          </w:p>
          <w:p w:rsidR="00AB0B60" w:rsidRPr="00AB0B60" w:rsidRDefault="00AB0B60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30мин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Default="00C140FD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</w:t>
            </w:r>
          </w:p>
          <w:p w:rsidR="00AB0B60" w:rsidRPr="00AB0B60" w:rsidRDefault="00C140FD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AB0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0мин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0" w:rsidRPr="00AB0B60" w:rsidRDefault="00C140FD" w:rsidP="00AB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9ч</w:t>
            </w:r>
            <w:bookmarkStart w:id="0" w:name="_GoBack"/>
            <w:bookmarkEnd w:id="0"/>
          </w:p>
        </w:tc>
      </w:tr>
    </w:tbl>
    <w:p w:rsidR="00094BF5" w:rsidRDefault="00094BF5"/>
    <w:sectPr w:rsidR="000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C"/>
    <w:rsid w:val="00094BF5"/>
    <w:rsid w:val="00467FBC"/>
    <w:rsid w:val="00AB0B60"/>
    <w:rsid w:val="00C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0B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0B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2015-11-20T08:46:00Z</dcterms:created>
  <dcterms:modified xsi:type="dcterms:W3CDTF">2015-11-20T09:02:00Z</dcterms:modified>
</cp:coreProperties>
</file>